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7AC47751" w:rsidR="0077152B" w:rsidRPr="005A7EC9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5A7EC9" w:rsidRPr="005A7EC9">
        <w:rPr>
          <w:rFonts w:ascii="Times New Roman" w:hAnsi="Times New Roman" w:cs="Times New Roman"/>
          <w:bCs/>
          <w:sz w:val="24"/>
          <w:szCs w:val="24"/>
        </w:rPr>
        <w:t>Jenna Kelle</w:t>
      </w:r>
      <w:r w:rsidR="005A7EC9">
        <w:rPr>
          <w:rFonts w:ascii="Times New Roman" w:hAnsi="Times New Roman" w:cs="Times New Roman"/>
          <w:bCs/>
          <w:sz w:val="24"/>
          <w:szCs w:val="24"/>
        </w:rPr>
        <w:t>r</w:t>
      </w:r>
      <w:r w:rsidR="005A7EC9" w:rsidRPr="005A7EC9">
        <w:rPr>
          <w:rFonts w:ascii="Times New Roman" w:hAnsi="Times New Roman" w:cs="Times New Roman"/>
          <w:bCs/>
          <w:sz w:val="24"/>
          <w:szCs w:val="24"/>
        </w:rPr>
        <w:t>,</w:t>
      </w:r>
      <w:r w:rsidR="0077152B" w:rsidRPr="005A7E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2E7C" w:rsidRPr="005A7EC9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94C8C17" w:rsidR="0077152B" w:rsidRPr="005A7EC9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7EC9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5A7EC9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5A7EC9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56F5A889" w:rsidR="00D240D8" w:rsidRPr="005A7EC9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5A7EC9">
        <w:rPr>
          <w:rFonts w:ascii="Times New Roman" w:hAnsi="Times New Roman" w:cs="Times New Roman"/>
          <w:b/>
          <w:sz w:val="24"/>
          <w:szCs w:val="24"/>
        </w:rPr>
        <w:t>FROM:</w:t>
      </w:r>
      <w:r w:rsidRPr="005A7EC9">
        <w:rPr>
          <w:rFonts w:ascii="Times New Roman" w:hAnsi="Times New Roman" w:cs="Times New Roman"/>
          <w:b/>
          <w:sz w:val="24"/>
          <w:szCs w:val="24"/>
        </w:rPr>
        <w:tab/>
      </w:r>
      <w:r w:rsidR="005A7EC9" w:rsidRPr="005A7EC9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5A7EC9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5A7EC9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5A7EC9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6AA6C865" w14:textId="2C926585" w:rsidR="005A7EC9" w:rsidRPr="005A7EC9" w:rsidRDefault="005A7EC9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EC9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01A5F7A8" w14:textId="294F84CF" w:rsidR="00D240D8" w:rsidRPr="005A7EC9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EC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5A7EC9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793E988D" w:rsidR="00D240D8" w:rsidRPr="005A7EC9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7EC9">
        <w:rPr>
          <w:rFonts w:ascii="Times New Roman" w:hAnsi="Times New Roman" w:cs="Times New Roman"/>
          <w:b/>
          <w:sz w:val="24"/>
          <w:szCs w:val="24"/>
        </w:rPr>
        <w:t>DATE:</w:t>
      </w:r>
      <w:r w:rsidRPr="005A7EC9">
        <w:rPr>
          <w:rFonts w:ascii="Times New Roman" w:hAnsi="Times New Roman" w:cs="Times New Roman"/>
          <w:b/>
          <w:sz w:val="24"/>
          <w:szCs w:val="24"/>
        </w:rPr>
        <w:tab/>
      </w:r>
      <w:r w:rsidRPr="005A7EC9">
        <w:rPr>
          <w:rFonts w:ascii="Times New Roman" w:hAnsi="Times New Roman" w:cs="Times New Roman"/>
          <w:b/>
          <w:sz w:val="24"/>
          <w:szCs w:val="24"/>
        </w:rPr>
        <w:tab/>
      </w:r>
      <w:r w:rsidR="004C4336" w:rsidRPr="005A7EC9">
        <w:rPr>
          <w:rFonts w:ascii="Times New Roman" w:hAnsi="Times New Roman" w:cs="Times New Roman"/>
          <w:bCs/>
          <w:sz w:val="24"/>
          <w:szCs w:val="24"/>
        </w:rPr>
        <w:t>M</w:t>
      </w:r>
      <w:r w:rsidR="005A7EC9">
        <w:rPr>
          <w:rFonts w:ascii="Times New Roman" w:hAnsi="Times New Roman" w:cs="Times New Roman"/>
          <w:bCs/>
          <w:sz w:val="24"/>
          <w:szCs w:val="24"/>
        </w:rPr>
        <w:t>arch</w:t>
      </w:r>
      <w:r w:rsidR="004C4336" w:rsidRPr="005A7E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7EC9">
        <w:rPr>
          <w:rFonts w:ascii="Times New Roman" w:hAnsi="Times New Roman" w:cs="Times New Roman"/>
          <w:bCs/>
          <w:sz w:val="24"/>
          <w:szCs w:val="24"/>
        </w:rPr>
        <w:t>21</w:t>
      </w:r>
      <w:r w:rsidR="004C4336" w:rsidRPr="005A7EC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A7EC9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2662B843" w:rsidR="00685D1E" w:rsidRPr="005A7EC9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A7EC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5A7EC9" w:rsidRPr="005A7EC9">
        <w:rPr>
          <w:rFonts w:ascii="Times New Roman" w:eastAsia="Times New Roman" w:hAnsi="Times New Roman" w:cs="Times New Roman"/>
          <w:bCs/>
          <w:sz w:val="24"/>
          <w:szCs w:val="24"/>
        </w:rPr>
        <w:t>53238</w:t>
      </w:r>
      <w:r w:rsidRPr="005A7EC9">
        <w:rPr>
          <w:sz w:val="24"/>
          <w:szCs w:val="24"/>
        </w:rPr>
        <w:t xml:space="preserve"> </w:t>
      </w:r>
      <w:r w:rsidR="005A7EC9">
        <w:rPr>
          <w:sz w:val="24"/>
          <w:szCs w:val="24"/>
        </w:rPr>
        <w:t>–</w:t>
      </w:r>
      <w:r w:rsidRPr="005A7EC9">
        <w:rPr>
          <w:sz w:val="24"/>
          <w:szCs w:val="24"/>
        </w:rPr>
        <w:t xml:space="preserve"> </w:t>
      </w:r>
      <w:r w:rsidR="005A7EC9" w:rsidRPr="005A7EC9">
        <w:rPr>
          <w:rFonts w:ascii="Times New Roman" w:eastAsia="Times New Roman" w:hAnsi="Times New Roman" w:cs="Times New Roman"/>
          <w:i/>
          <w:sz w:val="24"/>
          <w:szCs w:val="24"/>
        </w:rPr>
        <w:t>Application</w:t>
      </w:r>
      <w:r w:rsidR="005A7EC9">
        <w:rPr>
          <w:rFonts w:ascii="Times New Roman" w:eastAsia="Times New Roman" w:hAnsi="Times New Roman" w:cs="Times New Roman"/>
          <w:i/>
          <w:sz w:val="24"/>
          <w:szCs w:val="24"/>
        </w:rPr>
        <w:t xml:space="preserve"> of Simply Aquatics, Inc. and CSWR-Texas Utility Operating Company, LLC for Sale, Transfer or Merger of Facilities and Certificate Rights in Montgomery, Sabine, and San Augustine Counties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3776778C" w:rsidR="00767D1C" w:rsidRPr="005A7EC9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7EC9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February</w:t>
      </w:r>
      <w:r w:rsidR="00BB5D74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17</w:t>
      </w:r>
      <w:r w:rsidRPr="005A7EC9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2022</w:t>
      </w:r>
      <w:r w:rsidR="00D05A8D" w:rsidRPr="005A7EC9">
        <w:rPr>
          <w:rFonts w:ascii="Times New Roman" w:eastAsia="Calibri" w:hAnsi="Times New Roman" w:cs="Times New Roman"/>
          <w:sz w:val="24"/>
          <w:szCs w:val="24"/>
        </w:rPr>
        <w:t>,</w:t>
      </w:r>
      <w:r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Simply Aquatics, Inc.</w:t>
      </w:r>
      <w:r w:rsidR="00BF1DFF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5A7EC9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CSWR-Texas Utility Operating Company, LLC</w:t>
      </w:r>
      <w:r w:rsidR="00D86825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5A7EC9">
        <w:rPr>
          <w:rFonts w:ascii="Times New Roman" w:eastAsia="Calibri" w:hAnsi="Times New Roman" w:cs="Times New Roman"/>
          <w:sz w:val="24"/>
          <w:szCs w:val="24"/>
        </w:rPr>
        <w:t xml:space="preserve">filed an application for the sale and transfer of facilities and certificate rights in 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Montgomery, Sabine, and San Augustine</w:t>
      </w:r>
      <w:r w:rsidR="00223340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5A7EC9">
        <w:rPr>
          <w:rFonts w:ascii="Times New Roman" w:eastAsia="Calibri" w:hAnsi="Times New Roman" w:cs="Times New Roman"/>
          <w:sz w:val="24"/>
          <w:szCs w:val="24"/>
        </w:rPr>
        <w:t>C</w:t>
      </w:r>
      <w:r w:rsidR="00223340" w:rsidRPr="005A7EC9">
        <w:rPr>
          <w:rFonts w:ascii="Times New Roman" w:eastAsia="Calibri" w:hAnsi="Times New Roman" w:cs="Times New Roman"/>
          <w:sz w:val="24"/>
          <w:szCs w:val="24"/>
        </w:rPr>
        <w:t>ount</w:t>
      </w:r>
      <w:r w:rsidR="005A7EC9" w:rsidRPr="005A7EC9">
        <w:rPr>
          <w:rFonts w:ascii="Times New Roman" w:eastAsia="Calibri" w:hAnsi="Times New Roman" w:cs="Times New Roman"/>
          <w:sz w:val="24"/>
          <w:szCs w:val="24"/>
        </w:rPr>
        <w:t>ies</w:t>
      </w:r>
      <w:r w:rsidR="00223340" w:rsidRPr="005A7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5A7EC9">
        <w:rPr>
          <w:rFonts w:ascii="Times New Roman" w:eastAsia="Calibri" w:hAnsi="Times New Roman" w:cs="Times New Roman"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0046BB85" w:rsidR="003F0B8A" w:rsidRDefault="005A7EC9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</w:t>
      </w:r>
      <w:r w:rsidR="003A7E86">
        <w:rPr>
          <w:rFonts w:ascii="Times New Roman" w:eastAsia="Calibri" w:hAnsi="Times New Roman" w:cs="Times New Roman"/>
          <w:bCs/>
          <w:sz w:val="24"/>
          <w:szCs w:val="24"/>
        </w:rPr>
        <w:t>find</w:t>
      </w:r>
      <w:r w:rsidR="003A7E86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7DD6" w14:textId="77777777" w:rsidR="00555B8F" w:rsidRDefault="00555B8F" w:rsidP="00FC14B8">
      <w:r>
        <w:separator/>
      </w:r>
    </w:p>
  </w:endnote>
  <w:endnote w:type="continuationSeparator" w:id="0">
    <w:p w14:paraId="07295E2A" w14:textId="77777777" w:rsidR="00555B8F" w:rsidRDefault="00555B8F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060CF" w14:textId="77777777" w:rsidR="00555B8F" w:rsidRDefault="00555B8F" w:rsidP="00FC14B8">
      <w:r>
        <w:separator/>
      </w:r>
    </w:p>
  </w:footnote>
  <w:footnote w:type="continuationSeparator" w:id="0">
    <w:p w14:paraId="283F0E6E" w14:textId="77777777" w:rsidR="00555B8F" w:rsidRDefault="00555B8F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3A37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A7E86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5B8F"/>
    <w:rsid w:val="00556A8F"/>
    <w:rsid w:val="00564B25"/>
    <w:rsid w:val="00572A0A"/>
    <w:rsid w:val="00580256"/>
    <w:rsid w:val="0058163A"/>
    <w:rsid w:val="0059186B"/>
    <w:rsid w:val="005A559A"/>
    <w:rsid w:val="005A7EC9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D4D1C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6607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C638B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69FD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0</TotalTime>
  <Pages>1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Jenna Keller</cp:lastModifiedBy>
  <cp:revision>2</cp:revision>
  <cp:lastPrinted>2020-02-27T19:14:00Z</cp:lastPrinted>
  <dcterms:created xsi:type="dcterms:W3CDTF">2022-03-21T14:32:00Z</dcterms:created>
  <dcterms:modified xsi:type="dcterms:W3CDTF">2022-03-21T14:32:00Z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